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BC" w:rsidRPr="006C21BC" w:rsidRDefault="006C21BC" w:rsidP="006C21BC">
      <w:pPr>
        <w:spacing w:before="0" w:beforeAutospacing="0" w:after="0"/>
        <w:jc w:val="center"/>
        <w:rPr>
          <w:rFonts w:ascii="Times New Roman" w:eastAsia="Georgia" w:hAnsi="Times New Roman" w:cs="Times New Roman"/>
          <w:b/>
          <w:color w:val="000000"/>
          <w:lang w:eastAsia="pl-PL"/>
        </w:rPr>
      </w:pPr>
    </w:p>
    <w:p w:rsidR="0087218B" w:rsidRPr="0087218B" w:rsidRDefault="006C21BC" w:rsidP="0087218B">
      <w:pPr>
        <w:spacing w:before="0" w:beforeAutospacing="0" w:after="0"/>
        <w:jc w:val="center"/>
        <w:rPr>
          <w:rFonts w:ascii="Times New Roman" w:eastAsia="Georgia" w:hAnsi="Times New Roman" w:cs="Times New Roman"/>
          <w:b/>
          <w:color w:val="000000"/>
          <w:lang w:eastAsia="pl-PL"/>
        </w:rPr>
      </w:pPr>
      <w:r w:rsidRPr="006C21BC">
        <w:rPr>
          <w:rFonts w:ascii="Times New Roman" w:eastAsia="Georgia" w:hAnsi="Times New Roman" w:cs="Times New Roman"/>
          <w:b/>
          <w:color w:val="000000"/>
          <w:lang w:eastAsia="pl-PL"/>
        </w:rPr>
        <w:t xml:space="preserve">Klauzula informacyjna o przetwarzaniu danych osobowych </w:t>
      </w:r>
    </w:p>
    <w:p w:rsidR="00E317FF" w:rsidRDefault="00E317FF" w:rsidP="00E317FF">
      <w:pPr>
        <w:spacing w:after="100" w:afterAutospacing="1" w:line="360" w:lineRule="auto"/>
        <w:jc w:val="center"/>
        <w:rPr>
          <w:rFonts w:ascii="Times New Roman" w:eastAsia="Georgia" w:hAnsi="Times New Roman" w:cs="Times New Roman"/>
          <w:b/>
          <w:bCs/>
          <w:color w:val="000000"/>
          <w:lang w:eastAsia="pl-PL"/>
        </w:rPr>
      </w:pPr>
      <w:bookmarkStart w:id="0" w:name="_GoBack"/>
      <w:r w:rsidRPr="00E317FF">
        <w:rPr>
          <w:rFonts w:ascii="Times New Roman" w:eastAsia="Georgia" w:hAnsi="Times New Roman" w:cs="Times New Roman"/>
          <w:b/>
          <w:bCs/>
          <w:color w:val="000000"/>
          <w:lang w:eastAsia="pl-PL"/>
        </w:rPr>
        <w:t>zezwolenia na prowadzenie działalności gospodarczej w zakresie opróżniania zbiorników bezodpływowych i transportu nieczystości ciekłych</w:t>
      </w:r>
    </w:p>
    <w:bookmarkEnd w:id="0"/>
    <w:p w:rsidR="000D360C" w:rsidRPr="006C21BC" w:rsidRDefault="000D360C" w:rsidP="004F009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1BC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</w:t>
      </w:r>
      <w:r w:rsidR="008D4E6C" w:rsidRPr="006C21BC">
        <w:rPr>
          <w:rFonts w:ascii="Times New Roman" w:eastAsia="Times New Roman" w:hAnsi="Times New Roman" w:cs="Times New Roman"/>
          <w:lang w:eastAsia="pl-PL"/>
        </w:rPr>
        <w:t>016/679 z dnia 27 kwietnia 2016 </w:t>
      </w:r>
      <w:r w:rsidRPr="006C21BC">
        <w:rPr>
          <w:rFonts w:ascii="Times New Roman" w:eastAsia="Times New Roman" w:hAnsi="Times New Roman" w:cs="Times New Roman"/>
          <w:lang w:eastAsia="pl-PL"/>
        </w:rPr>
        <w:t>r. w sprawie ochrony osób fizycznych w związku z przetwarzaniem danych osobowych i w sprawie swobodnego przepływu takich danych oraz uchylenia dyrektywy 95/46/WE (ogólne roz</w:t>
      </w:r>
      <w:r w:rsidR="007E061A" w:rsidRPr="006C21BC">
        <w:rPr>
          <w:rFonts w:ascii="Times New Roman" w:eastAsia="Times New Roman" w:hAnsi="Times New Roman" w:cs="Times New Roman"/>
          <w:lang w:eastAsia="pl-PL"/>
        </w:rPr>
        <w:t xml:space="preserve">porządzenie o ochronie danych dalej </w:t>
      </w:r>
      <w:r w:rsidRPr="006C21BC">
        <w:rPr>
          <w:rFonts w:ascii="Times New Roman" w:eastAsia="Times New Roman" w:hAnsi="Times New Roman" w:cs="Times New Roman"/>
          <w:lang w:eastAsia="pl-PL"/>
        </w:rPr>
        <w:t>RODO) informuję się, że:</w:t>
      </w:r>
      <w:r w:rsidR="00E95767" w:rsidRPr="006C21B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00700" w:rsidRPr="006C21BC" w:rsidRDefault="00700700" w:rsidP="006C21BC">
      <w:pPr>
        <w:pStyle w:val="Akapitzlist"/>
        <w:numPr>
          <w:ilvl w:val="0"/>
          <w:numId w:val="1"/>
        </w:numPr>
        <w:spacing w:after="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21B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C21BC" w:rsidRPr="006C21BC">
        <w:rPr>
          <w:rFonts w:ascii="Times New Roman" w:eastAsia="Times New Roman" w:hAnsi="Times New Roman" w:cs="Times New Roman"/>
          <w:lang w:eastAsia="pl-PL"/>
        </w:rPr>
        <w:t>Wójt Gminy Osiek Jasielski, siedzibą 38-223 Osiek Jasielski 112, tel.:  13 44 20 005, e-mail: gmina@osiekjasielski.pl</w:t>
      </w:r>
    </w:p>
    <w:p w:rsidR="006C21BC" w:rsidRPr="006C21BC" w:rsidRDefault="006C21BC" w:rsidP="006C21BC">
      <w:pPr>
        <w:pStyle w:val="Akapitzlist"/>
        <w:numPr>
          <w:ilvl w:val="0"/>
          <w:numId w:val="1"/>
        </w:numPr>
        <w:spacing w:after="0" w:afterAutospacing="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C21BC">
        <w:rPr>
          <w:rFonts w:ascii="Times New Roman" w:eastAsia="Times New Roman" w:hAnsi="Times New Roman" w:cs="Times New Roman"/>
          <w:lang w:eastAsia="pl-PL"/>
        </w:rPr>
        <w:t>Administrator powołał Inspektora Ochrony Danych, z którym można się kontaktować w sprawach związanych z ochroną Państwa danych osobowych na adres korespondencyjny Urzędu Gminy lub mailowo:iod@osiekjasielski.pl.</w:t>
      </w:r>
    </w:p>
    <w:p w:rsidR="00665C1B" w:rsidRDefault="00600EFA" w:rsidP="00E317FF">
      <w:pPr>
        <w:pStyle w:val="Akapitzlist"/>
        <w:numPr>
          <w:ilvl w:val="0"/>
          <w:numId w:val="1"/>
        </w:numPr>
        <w:spacing w:after="0" w:afterAutospacing="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218B">
        <w:rPr>
          <w:rFonts w:ascii="Times New Roman" w:hAnsi="Times New Roman" w:cs="Times New Roman"/>
          <w:color w:val="000000" w:themeColor="text1"/>
        </w:rPr>
        <w:t>Dane osobowe przetwarzane są w celu</w:t>
      </w:r>
      <w:r w:rsidR="004F0095">
        <w:rPr>
          <w:rFonts w:ascii="Times New Roman" w:hAnsi="Times New Roman" w:cs="Times New Roman"/>
          <w:color w:val="000000" w:themeColor="text1"/>
        </w:rPr>
        <w:t>:</w:t>
      </w:r>
      <w:r w:rsidR="00665C1B" w:rsidRPr="00665C1B">
        <w:t xml:space="preserve"> </w:t>
      </w:r>
      <w:r w:rsidR="00E317FF" w:rsidRPr="00E317FF">
        <w:rPr>
          <w:rFonts w:ascii="Times New Roman" w:hAnsi="Times New Roman" w:cs="Times New Roman"/>
          <w:color w:val="000000" w:themeColor="text1"/>
        </w:rPr>
        <w:t>przyjęcia wydania zezwolenia na prowadzenie działalności gospodarczej w zakresie opróżniania zbiorników bezodpływowych i transportu nieczystości ciekłych</w:t>
      </w:r>
    </w:p>
    <w:p w:rsidR="00B10FFF" w:rsidRPr="0087218B" w:rsidRDefault="00D24038" w:rsidP="00E317FF">
      <w:pPr>
        <w:pStyle w:val="Akapitzlist"/>
        <w:numPr>
          <w:ilvl w:val="0"/>
          <w:numId w:val="1"/>
        </w:numPr>
        <w:spacing w:after="0" w:afterAutospacing="1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7218B">
        <w:rPr>
          <w:rFonts w:ascii="Times New Roman" w:hAnsi="Times New Roman" w:cs="Times New Roman"/>
          <w:color w:val="000000" w:themeColor="text1"/>
        </w:rPr>
        <w:t>Podstawa prawna przetwarzania dany</w:t>
      </w:r>
      <w:r w:rsidR="006C21BC" w:rsidRPr="0087218B">
        <w:rPr>
          <w:rFonts w:ascii="Times New Roman" w:hAnsi="Times New Roman" w:cs="Times New Roman"/>
          <w:color w:val="000000" w:themeColor="text1"/>
        </w:rPr>
        <w:t xml:space="preserve">ch -art. 6  ust. 1 lit. c RODO w związku </w:t>
      </w:r>
      <w:r w:rsidR="0087218B">
        <w:rPr>
          <w:rFonts w:ascii="Times New Roman" w:hAnsi="Times New Roman" w:cs="Times New Roman"/>
          <w:color w:val="000000" w:themeColor="text1"/>
        </w:rPr>
        <w:t xml:space="preserve">z </w:t>
      </w:r>
      <w:r w:rsidR="0087218B" w:rsidRPr="0087218B">
        <w:rPr>
          <w:rFonts w:ascii="Times New Roman" w:hAnsi="Times New Roman" w:cs="Times New Roman"/>
          <w:color w:val="000000" w:themeColor="text1"/>
        </w:rPr>
        <w:t xml:space="preserve">ustawą </w:t>
      </w:r>
      <w:r w:rsidR="00665C1B" w:rsidRPr="00665C1B">
        <w:rPr>
          <w:rFonts w:ascii="Times New Roman" w:hAnsi="Times New Roman" w:cs="Times New Roman"/>
          <w:color w:val="000000" w:themeColor="text1"/>
        </w:rPr>
        <w:t xml:space="preserve">z </w:t>
      </w:r>
      <w:r w:rsidR="00E317FF" w:rsidRPr="00E317FF">
        <w:rPr>
          <w:rFonts w:ascii="Times New Roman" w:hAnsi="Times New Roman" w:cs="Times New Roman"/>
          <w:color w:val="000000" w:themeColor="text1"/>
        </w:rPr>
        <w:t>dnia 13 września  1996  roku o utrzymaniu czystości i porządku w gminach  oraz Państwa zgoda (dotyczy nr telefonu).</w:t>
      </w:r>
    </w:p>
    <w:p w:rsidR="00665C1B" w:rsidRPr="00E317FF" w:rsidRDefault="00E317FF" w:rsidP="00E317FF">
      <w:pPr>
        <w:pStyle w:val="Akapitzlist"/>
        <w:numPr>
          <w:ilvl w:val="0"/>
          <w:numId w:val="1"/>
        </w:numPr>
        <w:autoSpaceDE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color w:val="FF0000"/>
          <w:lang w:eastAsia="pl-PL"/>
        </w:rPr>
      </w:pPr>
      <w:r w:rsidRPr="00E317FF">
        <w:rPr>
          <w:rFonts w:ascii="Times New Roman" w:eastAsia="Times New Roman" w:hAnsi="Times New Roman" w:cs="Times New Roman"/>
          <w:color w:val="000000" w:themeColor="text1"/>
          <w:lang w:eastAsia="pl-PL"/>
        </w:rPr>
        <w:t>Odbiorcą Państwa danych osobowych są strony postępowania, ponadto uzyskane zezwolenie  w drodze decyzji zostanie podana do publicznej wiadomości w BIP gm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iny Osiek Jasielski</w:t>
      </w:r>
      <w:r w:rsidR="00665C1B" w:rsidRPr="00E317F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E317FF" w:rsidRDefault="00E317FF" w:rsidP="00E317FF">
      <w:pPr>
        <w:pStyle w:val="Akapitzlist"/>
        <w:numPr>
          <w:ilvl w:val="0"/>
          <w:numId w:val="1"/>
        </w:numPr>
        <w:autoSpaceDE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317FF">
        <w:rPr>
          <w:rFonts w:ascii="Times New Roman" w:eastAsia="Times New Roman" w:hAnsi="Times New Roman" w:cs="Times New Roman"/>
          <w:color w:val="000000" w:themeColor="text1"/>
          <w:lang w:eastAsia="pl-PL"/>
        </w:rPr>
        <w:t>Dane osobowe będą przechowywane  w Urzędzie Gminy w Osieku Jasielskim zgodnie z nadaną kategorią archiwalną  BE – 5 , po czym zostaną poddane ekspertyzie  przez archiwum państwowe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0D360C" w:rsidRPr="00E317FF" w:rsidRDefault="000D360C" w:rsidP="00E317FF">
      <w:pPr>
        <w:pStyle w:val="Akapitzlist"/>
        <w:numPr>
          <w:ilvl w:val="0"/>
          <w:numId w:val="1"/>
        </w:numPr>
        <w:autoSpaceDE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E317FF">
        <w:rPr>
          <w:rFonts w:ascii="Times New Roman" w:eastAsia="Times New Roman" w:hAnsi="Times New Roman" w:cs="Times New Roman"/>
          <w:color w:val="000000"/>
        </w:rPr>
        <w:t>Posiada Pani/Pan prawo dostępu do treści swoich danych oraz prawo ich sprostowania, usunięcia, ograniczenia przetwarzania, a także prawo do przenoszenia danych  lub wniesienia sprzeciwu wobec przetwarzania</w:t>
      </w:r>
      <w:r w:rsidR="006D4A60" w:rsidRPr="00E317FF">
        <w:rPr>
          <w:rFonts w:ascii="Times New Roman" w:eastAsia="Times New Roman" w:hAnsi="Times New Roman" w:cs="Times New Roman"/>
          <w:color w:val="000000"/>
        </w:rPr>
        <w:t xml:space="preserve">, jeżeli nie jest to ograniczone innymi przepisami prawa. </w:t>
      </w:r>
    </w:p>
    <w:p w:rsidR="000D360C" w:rsidRPr="006C21BC" w:rsidRDefault="000D360C" w:rsidP="00600EFA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6C21BC">
        <w:rPr>
          <w:rFonts w:ascii="Times New Roman" w:eastAsia="Times New Roman" w:hAnsi="Times New Roman" w:cs="Times New Roman"/>
          <w:lang w:eastAsia="pl-PL"/>
        </w:rPr>
        <w:t>Ma Pan/Pani prawo wniesienia skargi do Prezesa Urzędu Ochrony Danych Osobowych, gdy uzna Pani/Pan, iż przetwarzanie danych osobowych Pani/Pana dotyczących przez Administratora narusza przepisy ogólnego rozporządzenia o ochronie danych.</w:t>
      </w:r>
    </w:p>
    <w:p w:rsidR="00E317FF" w:rsidRPr="00E317FF" w:rsidRDefault="00E317FF" w:rsidP="00E317FF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E317FF">
        <w:rPr>
          <w:rFonts w:ascii="Times New Roman" w:hAnsi="Times New Roman" w:cs="Times New Roman"/>
          <w:color w:val="000000" w:themeColor="text1"/>
        </w:rPr>
        <w:t>Podanie danych osobowych jest dobrowolne, zakres danych jest określony ustawowo, niepodanie danych uniemożliwia uzyskanie w/w zezwolenia</w:t>
      </w:r>
    </w:p>
    <w:p w:rsidR="00D24038" w:rsidRPr="006C21BC" w:rsidRDefault="00A91996" w:rsidP="00E317FF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Style w:val="Uwydatnienie"/>
          <w:rFonts w:ascii="Times New Roman" w:eastAsia="Times New Roman" w:hAnsi="Times New Roman" w:cs="Times New Roman"/>
          <w:i w:val="0"/>
          <w:iCs w:val="0"/>
        </w:rPr>
      </w:pPr>
      <w:r w:rsidRPr="006C21BC">
        <w:rPr>
          <w:rStyle w:val="Uwydatnienie"/>
          <w:rFonts w:ascii="Times New Roman" w:eastAsia="Times New Roman" w:hAnsi="Times New Roman" w:cs="Times New Roman"/>
          <w:i w:val="0"/>
        </w:rPr>
        <w:t>Dane udostępnione przez Panią/Pana nie będą przetwarzane w sposób zautomatyzowany, w tym w oparciu o profilowanie</w:t>
      </w:r>
      <w:r w:rsidR="00C6220E" w:rsidRPr="006C21BC">
        <w:rPr>
          <w:rStyle w:val="Uwydatnienie"/>
          <w:rFonts w:ascii="Times New Roman" w:eastAsia="Times New Roman" w:hAnsi="Times New Roman" w:cs="Times New Roman"/>
          <w:i w:val="0"/>
        </w:rPr>
        <w:t>.</w:t>
      </w:r>
      <w:r w:rsidR="00D24038" w:rsidRPr="006C21BC">
        <w:rPr>
          <w:rStyle w:val="Uwydatnienie"/>
          <w:rFonts w:ascii="Times New Roman" w:eastAsia="Times New Roman" w:hAnsi="Times New Roman" w:cs="Times New Roman"/>
          <w:i w:val="0"/>
          <w:iCs w:val="0"/>
          <w:sz w:val="18"/>
        </w:rPr>
        <w:t xml:space="preserve"> </w:t>
      </w:r>
    </w:p>
    <w:sectPr w:rsidR="00D24038" w:rsidRPr="006C21BC" w:rsidSect="008D26B7">
      <w:pgSz w:w="11906" w:h="16838"/>
      <w:pgMar w:top="426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690"/>
    <w:multiLevelType w:val="hybridMultilevel"/>
    <w:tmpl w:val="0D2CACDC"/>
    <w:lvl w:ilvl="0" w:tplc="1E365ED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73C6"/>
    <w:multiLevelType w:val="multilevel"/>
    <w:tmpl w:val="9F96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46C2A"/>
    <w:multiLevelType w:val="hybridMultilevel"/>
    <w:tmpl w:val="757C7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6B54"/>
    <w:multiLevelType w:val="hybridMultilevel"/>
    <w:tmpl w:val="8C90EE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14281B1-DC96-4B28-BCA1-FE4BB945B123}"/>
  </w:docVars>
  <w:rsids>
    <w:rsidRoot w:val="00B61211"/>
    <w:rsid w:val="000D2EE8"/>
    <w:rsid w:val="000D360C"/>
    <w:rsid w:val="00197CB4"/>
    <w:rsid w:val="00224ACB"/>
    <w:rsid w:val="00233EB0"/>
    <w:rsid w:val="00252F52"/>
    <w:rsid w:val="00381E7A"/>
    <w:rsid w:val="003E2336"/>
    <w:rsid w:val="00414582"/>
    <w:rsid w:val="00472BC3"/>
    <w:rsid w:val="004F0095"/>
    <w:rsid w:val="005535F6"/>
    <w:rsid w:val="00554854"/>
    <w:rsid w:val="00600EFA"/>
    <w:rsid w:val="00651968"/>
    <w:rsid w:val="00665C1B"/>
    <w:rsid w:val="006A789F"/>
    <w:rsid w:val="006C05DA"/>
    <w:rsid w:val="006C21BC"/>
    <w:rsid w:val="006D4A60"/>
    <w:rsid w:val="006E4138"/>
    <w:rsid w:val="006F319B"/>
    <w:rsid w:val="00700700"/>
    <w:rsid w:val="00750315"/>
    <w:rsid w:val="007507E9"/>
    <w:rsid w:val="00754125"/>
    <w:rsid w:val="00757C7A"/>
    <w:rsid w:val="007760E5"/>
    <w:rsid w:val="00796366"/>
    <w:rsid w:val="007A0417"/>
    <w:rsid w:val="007E061A"/>
    <w:rsid w:val="00817AD6"/>
    <w:rsid w:val="00822E56"/>
    <w:rsid w:val="008471BD"/>
    <w:rsid w:val="0086748F"/>
    <w:rsid w:val="0087218B"/>
    <w:rsid w:val="008C1596"/>
    <w:rsid w:val="008C37A8"/>
    <w:rsid w:val="008D26B7"/>
    <w:rsid w:val="008D4828"/>
    <w:rsid w:val="008D4E6C"/>
    <w:rsid w:val="00975294"/>
    <w:rsid w:val="00A2769A"/>
    <w:rsid w:val="00A3311E"/>
    <w:rsid w:val="00A63FC8"/>
    <w:rsid w:val="00A77AFB"/>
    <w:rsid w:val="00A91996"/>
    <w:rsid w:val="00AB799E"/>
    <w:rsid w:val="00B0531C"/>
    <w:rsid w:val="00B10FFF"/>
    <w:rsid w:val="00B2442C"/>
    <w:rsid w:val="00B54F07"/>
    <w:rsid w:val="00B61211"/>
    <w:rsid w:val="00BB550F"/>
    <w:rsid w:val="00C6220E"/>
    <w:rsid w:val="00CA6EF9"/>
    <w:rsid w:val="00CE68F4"/>
    <w:rsid w:val="00D01C58"/>
    <w:rsid w:val="00D24038"/>
    <w:rsid w:val="00DA7129"/>
    <w:rsid w:val="00E317FF"/>
    <w:rsid w:val="00E40F13"/>
    <w:rsid w:val="00E57770"/>
    <w:rsid w:val="00E61C0F"/>
    <w:rsid w:val="00E95767"/>
    <w:rsid w:val="00EC6FC0"/>
    <w:rsid w:val="00ED1A86"/>
    <w:rsid w:val="00EE2143"/>
    <w:rsid w:val="00F13905"/>
    <w:rsid w:val="00F32F41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6EF5-DB0A-4704-B413-3012A0F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F1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41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121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471BD"/>
    <w:rPr>
      <w:i/>
      <w:iCs/>
    </w:rPr>
  </w:style>
  <w:style w:type="paragraph" w:styleId="NormalnyWeb">
    <w:name w:val="Normal (Web)"/>
    <w:basedOn w:val="Normalny"/>
    <w:uiPriority w:val="99"/>
    <w:unhideWhenUsed/>
    <w:rsid w:val="00F13905"/>
    <w:pPr>
      <w:spacing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C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541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14281B1-DC96-4B28-BCA1-FE4BB945B12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Patryk Filip</cp:lastModifiedBy>
  <cp:revision>2</cp:revision>
  <cp:lastPrinted>2018-05-11T08:19:00Z</cp:lastPrinted>
  <dcterms:created xsi:type="dcterms:W3CDTF">2023-01-17T11:08:00Z</dcterms:created>
  <dcterms:modified xsi:type="dcterms:W3CDTF">2023-01-17T11:08:00Z</dcterms:modified>
</cp:coreProperties>
</file>